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雅思写作话题思路拓展：远程办公的利弊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随着出国留学人数的增多，雅思成为众多学子出国留学考试中的选择。本文文都国际教育小编为了帮助大家更好的备考雅思写作，为大家介绍雅思写作话题思路拓展：远程办公的利弊，跟随小编一起看看吧!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雅思写作话题题目：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More and more companies are allowing employees to work at home. Do you think this is a positive or negative development?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雅思写作话题思路拓展：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远程办公的弊端：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比之远程办公，来自于办公室的限制和来自同事的压力能刺激员工更加努力地工作，提高工作效率。相反，远程办公者很可能出现工作的懒散和懈怠，因此，效率较低。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在家办公，因为没有交流的对象，人会变得孤独和自闭，在社交方面力不从心，更没有办法建立良好的人脉资源，而这些对于人的职员生涯的发展恰恰是有利好的。相反，办公室办公才能培养健康的人际关系以及带来更多的工作乐趣，和谐的人际关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远程办公的利好：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远程办公对于老板有利好，因为他可以节省经济成本，因为不用租用办公场地以及支付坐班工资，但是，这样的经营模式很难培养集体凝聚力，增强员工的归属感。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远程办公对于职员有利好，具体而言，他们不必往返，工作时间灵活，也许幸福感更强，因为远程办公有效地克服了地理的障碍以及节省了时间成本。但是，远程办公对于职员的自律性要求极高，不是人人适合远程办公。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【原创语料库】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telecommuting = tele-work n远程办公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work at home = work form home v远程工作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 play the role of tele-commuters v 扮演远程工作者的角色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拓展：telecommuting workers = telecommuters n远程办公者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 superior = business leader n 老板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 business owners = enterprisers n企业家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 …… could enhance the efficiency of working v …… 可以提高工作效率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7. provide sb with more flexible mode of working v给某人提供了更加灵活的工作方式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8. A flexible work life is beneficial to one’s health because home workers can relax for a while without the supervision of business owners if they are fed up with work. 弹性工作模式有益于身体健康， 因为没有企业主的监督，工作者可以在疲惫的时候休息下。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9. Long-termed telecommuting might contribute to poor working performance，laziness and even detrimental health condition. 长期的远程办公会导致工作懈怠，懒惰和不良的健康状况.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 Working at home minimize the opportunity of face-to-face communication. 远程办公减少了面对面交流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拓展：minimize = diminish = reduce v 减少……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 Tele-working exerts a baneful influence on maintenance of the close relationship among the colleagues or the cultivation of good teamwork spirit 远程办公不利于维持同事间的友谊以及培养良好的团队合作精神。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解析：the cultivation of good teamwork spirit团队精神的培养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 On the side of employers, with many of the employees telecommuting, they no longer need to invest large sums of money renting spacious offices or paying office salary. 对于老板来说，如果很多的员工远程办公，他们就不用花钱来租宽敞的办公室以及支付坐班工资。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 As for plenteous employees, they no longer take the trouble to commute between their homes and offices every day. 对于员工来说，他们不再用费力地每天在家和办公室之间往返了.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拓展：as for …… = on the side of …… = on the part of…… 对于……来说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 Tele-commuters could have more free time at their own disposal 远程办公者有更多的时间可以自己支配。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点评：推荐细节展开，远程办公者可以做自己喜欢的事情，陪伴家人，锻炼身体，发展个人爱好。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 The constraints in offices and pressure from colleagues can motivate the employees to work harder办公室的限制和来自同事的压力能刺激员工更加努力地工作.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解析： constraint n.抑制，拘束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 Home workers may fail to associate and communicate with people around them effectively 家庭办公者也许不能和周围人的有效地交往和交流。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 Telecommuters, to large extent, tend to become socially inadequate 远程办工者在很大程度上会在社交方面变得力不从心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解析：become socially inadequate v 在社交方面变得力不从心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 Working from home requires good self-discipline and time-managing capacity 远程办公需要自律性和时间管理能力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 In comparison with working at home，office working enjoys more glaring merits. 对比在家办公，办公室办公优势明显。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 Tele-commutating is not universally suitable for the vast majority of employees 远程办公不是普遍适合大多数职员。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解析：is not universally suitable for v不是普遍适合……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以上就是小编与大家分享的雅思写作话题思路拓展：远程办公的利弊的全部内容，希望对参加雅思考试的考生有所帮助。最后，预祝大家能在雅思考试中取得理想中的成绩，顺利赴海外求学深造。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文章来源于文都国际教育：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"http://www.wenduguoji.com/kaopei/ielts/yszl/113.shtml"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http://www.wenduguoji.com/kaopei/ielts/yszl/113.shtml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4578985</wp:posOffset>
          </wp:positionV>
          <wp:extent cx="2964815" cy="817245"/>
          <wp:effectExtent l="0" t="680085" r="0" b="69342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68580</wp:posOffset>
          </wp:positionH>
          <wp:positionV relativeFrom="margin">
            <wp:posOffset>6624955</wp:posOffset>
          </wp:positionV>
          <wp:extent cx="2964815" cy="817245"/>
          <wp:effectExtent l="0" t="680085" r="0" b="69342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6216015</wp:posOffset>
          </wp:positionV>
          <wp:extent cx="2964815" cy="817245"/>
          <wp:effectExtent l="0" t="680085" r="0" b="69342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lang w:val="en-US" w:eastAsia="zh-CN"/>
      </w:rPr>
    </w:pPr>
  </w:p>
  <w:p>
    <w:pPr>
      <w:pStyle w:val="4"/>
      <w:jc w:val="center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3141345</wp:posOffset>
          </wp:positionH>
          <wp:positionV relativeFrom="margin">
            <wp:posOffset>1564005</wp:posOffset>
          </wp:positionV>
          <wp:extent cx="2964815" cy="817245"/>
          <wp:effectExtent l="0" t="680085" r="0" b="69342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3958590</wp:posOffset>
          </wp:positionV>
          <wp:extent cx="2964815" cy="817245"/>
          <wp:effectExtent l="0" t="680085" r="0" b="69342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941705</wp:posOffset>
          </wp:positionH>
          <wp:positionV relativeFrom="margin">
            <wp:posOffset>1218565</wp:posOffset>
          </wp:positionV>
          <wp:extent cx="2964815" cy="817245"/>
          <wp:effectExtent l="0" t="680085" r="0" b="69342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-1436370</wp:posOffset>
          </wp:positionH>
          <wp:positionV relativeFrom="margin">
            <wp:posOffset>3400425</wp:posOffset>
          </wp:positionV>
          <wp:extent cx="2964815" cy="817245"/>
          <wp:effectExtent l="0" t="680085" r="0" b="69342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-1417320</wp:posOffset>
          </wp:positionH>
          <wp:positionV relativeFrom="margin">
            <wp:posOffset>830580</wp:posOffset>
          </wp:positionV>
          <wp:extent cx="2964815" cy="817245"/>
          <wp:effectExtent l="0" t="680085" r="0" b="69342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32530"/>
    <w:rsid w:val="2EB62FD4"/>
    <w:rsid w:val="46F16A43"/>
    <w:rsid w:val="5352676E"/>
    <w:rsid w:val="57F21569"/>
    <w:rsid w:val="593A1B0D"/>
    <w:rsid w:val="626F2FC7"/>
    <w:rsid w:val="67346A0A"/>
    <w:rsid w:val="6E92024E"/>
    <w:rsid w:val="74644626"/>
    <w:rsid w:val="799C2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angel</cp:lastModifiedBy>
  <dcterms:modified xsi:type="dcterms:W3CDTF">2018-01-07T07:15:36Z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