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default"/>
        </w:rPr>
        <w:t>雅思口语考试礼仪，第一印象很重要</w:t>
      </w:r>
    </w:p>
    <w:p>
      <w:pPr>
        <w:pStyle w:val="6"/>
        <w:keepNext w:val="0"/>
        <w:keepLines w:val="0"/>
        <w:widowControl/>
        <w:suppressLineNumbers w:val="0"/>
      </w:pPr>
      <w:r>
        <w:rPr>
          <w:bdr w:val="none" w:color="auto" w:sz="0" w:space="0"/>
        </w:rPr>
        <w:t>　　雅思口语考试的考核模式是通过考官和考生一对一的交谈，然后对考生的表达能力及对事物的看法分析等综合能力做出合理考评，除了这些，还有一些考场礼仪大家需要注意。下面文都国际教育小编就</w:t>
      </w:r>
      <w:r>
        <w:rPr>
          <w:rStyle w:val="8"/>
          <w:bdr w:val="none" w:color="auto" w:sz="0" w:space="0"/>
        </w:rPr>
        <w:t>雅思口语考试礼仪</w:t>
      </w:r>
      <w:r>
        <w:rPr>
          <w:bdr w:val="none" w:color="auto" w:sz="0" w:space="0"/>
        </w:rPr>
        <w:t>相关内容给大家做具体介绍。</w:t>
      </w:r>
    </w:p>
    <w:p>
      <w:pPr>
        <w:pStyle w:val="6"/>
        <w:keepNext w:val="0"/>
        <w:keepLines w:val="0"/>
        <w:widowControl/>
        <w:suppressLineNumbers w:val="0"/>
      </w:pPr>
      <w:r>
        <w:rPr>
          <w:bdr w:val="none" w:color="auto" w:sz="0" w:space="0"/>
        </w:rPr>
        <w:t>　　</w:t>
      </w:r>
      <w:r>
        <w:rPr>
          <w:rStyle w:val="8"/>
          <w:bdr w:val="none" w:color="auto" w:sz="0" w:space="0"/>
        </w:rPr>
        <w:t>第一，着装</w:t>
      </w:r>
    </w:p>
    <w:p>
      <w:pPr>
        <w:pStyle w:val="6"/>
        <w:keepNext w:val="0"/>
        <w:keepLines w:val="0"/>
        <w:widowControl/>
        <w:suppressLineNumbers w:val="0"/>
      </w:pPr>
      <w:r>
        <w:rPr>
          <w:bdr w:val="none" w:color="auto" w:sz="0" w:space="0"/>
        </w:rPr>
        <w:t>　　在与考官初次见面时，映入眼帘的一定是着装。所以考生的着装一定要整洁规范，给考官一种舒服的感觉，其次就是色彩搭配。大胆的色彩固然能让考官备受关注，但如果搭配的不够恰当，那考官势必会认为是奇装异服，然后以偏概全的认为你对这次考试不给予重视。所以，文都国际教育小编建议考生选择一些干净舒服的色彩，让考官看着简洁而且温暖。</w:t>
      </w:r>
    </w:p>
    <w:p>
      <w:pPr>
        <w:pStyle w:val="6"/>
        <w:keepNext w:val="0"/>
        <w:keepLines w:val="0"/>
        <w:widowControl/>
        <w:suppressLineNumbers w:val="0"/>
      </w:pPr>
      <w:r>
        <w:rPr>
          <w:bdr w:val="none" w:color="auto" w:sz="0" w:space="0"/>
        </w:rPr>
        <w:t>　　</w:t>
      </w:r>
      <w:r>
        <w:rPr>
          <w:rStyle w:val="8"/>
          <w:bdr w:val="none" w:color="auto" w:sz="0" w:space="0"/>
        </w:rPr>
        <w:t>第二，动作</w:t>
      </w:r>
    </w:p>
    <w:p>
      <w:pPr>
        <w:pStyle w:val="6"/>
        <w:keepNext w:val="0"/>
        <w:keepLines w:val="0"/>
        <w:widowControl/>
        <w:suppressLineNumbers w:val="0"/>
      </w:pPr>
      <w:r>
        <w:rPr>
          <w:bdr w:val="none" w:color="auto" w:sz="0" w:space="0"/>
        </w:rPr>
        <w:t>　　进入考场时，首先记得敲门，随后轻轻启动门把手，轻轻关门。有礼貌地问好并且做充足的自我介绍，让考官知道你是谁。当考官说“sit down,Please”时，不要立即坐下，而是等考官坐下自己再坐。还有坐姿是一定要大方规范，挺背不能依托椅子，男生的双手要放在大腿上，女生的双手要放在左大腿上，身体最好是略微有点歪斜。</w:t>
      </w:r>
    </w:p>
    <w:p>
      <w:pPr>
        <w:pStyle w:val="6"/>
        <w:keepNext w:val="0"/>
        <w:keepLines w:val="0"/>
        <w:widowControl/>
        <w:suppressLineNumbers w:val="0"/>
      </w:pPr>
      <w:r>
        <w:rPr>
          <w:bdr w:val="none" w:color="auto" w:sz="0" w:space="0"/>
        </w:rPr>
        <w:t>　　与考官交流时，一定要具备眼神的交流。看着考官的眼睛回答问题，会显得你相当有自信，而且具备交流应该有的素养。如果在异常紧张的氛围内，你难以达到看考官的眼睛，那就看考官的鼻子，鼻子同样可行。</w:t>
      </w:r>
    </w:p>
    <w:p>
      <w:pPr>
        <w:pStyle w:val="6"/>
        <w:keepNext w:val="0"/>
        <w:keepLines w:val="0"/>
        <w:widowControl/>
        <w:suppressLineNumbers w:val="0"/>
      </w:pPr>
      <w:r>
        <w:rPr>
          <w:bdr w:val="none" w:color="auto" w:sz="0" w:space="0"/>
        </w:rPr>
        <w:t>　　微笑在交流过程中显得也很重要，俗话说，伸手不打笑脸人。回答问题时含着微笑会让考官觉得你是一个随和可以靠近的人。如果在回答问题时磕绊了，微笑还能缓解尴尬。</w:t>
      </w:r>
    </w:p>
    <w:p>
      <w:pPr>
        <w:pStyle w:val="6"/>
        <w:keepNext w:val="0"/>
        <w:keepLines w:val="0"/>
        <w:widowControl/>
        <w:suppressLineNumbers w:val="0"/>
      </w:pPr>
      <w:r>
        <w:rPr>
          <w:bdr w:val="none" w:color="auto" w:sz="0" w:space="0"/>
        </w:rPr>
        <w:t>　　还有头部运动，点头“YES”摇头“NO”，能让考官明白你是否对这个问题了解清楚。回答问题也可以适当带点手势，表现出一丝热情，不要像个木头人一样坐在那无动于衷。</w:t>
      </w:r>
    </w:p>
    <w:p>
      <w:pPr>
        <w:pStyle w:val="6"/>
        <w:keepNext w:val="0"/>
        <w:keepLines w:val="0"/>
        <w:widowControl/>
        <w:suppressLineNumbers w:val="0"/>
      </w:pPr>
      <w:r>
        <w:rPr>
          <w:bdr w:val="none" w:color="auto" w:sz="0" w:space="0"/>
        </w:rPr>
        <w:t>　　</w:t>
      </w:r>
      <w:r>
        <w:rPr>
          <w:rStyle w:val="8"/>
          <w:bdr w:val="none" w:color="auto" w:sz="0" w:space="0"/>
        </w:rPr>
        <w:t>第三，手表</w:t>
      </w:r>
    </w:p>
    <w:p>
      <w:pPr>
        <w:pStyle w:val="6"/>
        <w:keepNext w:val="0"/>
        <w:keepLines w:val="0"/>
        <w:widowControl/>
        <w:suppressLineNumbers w:val="0"/>
      </w:pPr>
      <w:r>
        <w:rPr>
          <w:bdr w:val="none" w:color="auto" w:sz="0" w:space="0"/>
        </w:rPr>
        <w:t>　　别的西方国家的人往往是很垂青“手表”的，信任那些仔细的人能够发现考官们很喜爱带表，他们觉得带表的人是归于“a man of time”（有时间观念的人），所以我们考试的时分如果戴手表说不定会有意外的惊喜哦。</w:t>
      </w:r>
    </w:p>
    <w:p>
      <w:pPr>
        <w:pStyle w:val="6"/>
        <w:keepNext w:val="0"/>
        <w:keepLines w:val="0"/>
        <w:widowControl/>
        <w:suppressLineNumbers w:val="0"/>
      </w:pPr>
      <w:r>
        <w:rPr>
          <w:bdr w:val="none" w:color="auto" w:sz="0" w:space="0"/>
        </w:rPr>
        <w:t>　　以上是文都国际教育小编为各位烤鸭介绍的雅思口语考试考场礼仪的相关内容，希望大家在考前仔细阅读，多了解口语考试规则。如有更多关于考试疑问，欢迎咨询文都国际教育在线专业人士，我们详情为您解答！</w:t>
      </w:r>
    </w:p>
    <w:p>
      <w:pPr>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文章来源于文都国际教育：http://www.wenduguoji.com/kaopei/ielts/speaking_ielts/17421.shtml</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drawing>
        <wp:anchor distT="0" distB="0" distL="114300" distR="114300" simplePos="0" relativeHeight="251666432" behindDoc="1" locked="0" layoutInCell="1" allowOverlap="1">
          <wp:simplePos x="0" y="0"/>
          <wp:positionH relativeFrom="margin">
            <wp:posOffset>1511300</wp:posOffset>
          </wp:positionH>
          <wp:positionV relativeFrom="margin">
            <wp:posOffset>6583045</wp:posOffset>
          </wp:positionV>
          <wp:extent cx="1888490" cy="520700"/>
          <wp:effectExtent l="0" t="438150" r="0" b="46990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-438785</wp:posOffset>
          </wp:positionH>
          <wp:positionV relativeFrom="margin">
            <wp:posOffset>5765800</wp:posOffset>
          </wp:positionV>
          <wp:extent cx="1888490" cy="520700"/>
          <wp:effectExtent l="0" t="438150" r="0" b="46990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4147820</wp:posOffset>
          </wp:positionH>
          <wp:positionV relativeFrom="margin">
            <wp:posOffset>6707505</wp:posOffset>
          </wp:positionV>
          <wp:extent cx="1888490" cy="520700"/>
          <wp:effectExtent l="0" t="438150" r="0" b="46990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1312" behindDoc="1" locked="0" layoutInCell="1" allowOverlap="1">
          <wp:simplePos x="0" y="0"/>
          <wp:positionH relativeFrom="margin">
            <wp:posOffset>4093210</wp:posOffset>
          </wp:positionH>
          <wp:positionV relativeFrom="margin">
            <wp:posOffset>3964305</wp:posOffset>
          </wp:positionV>
          <wp:extent cx="1888490" cy="520700"/>
          <wp:effectExtent l="0" t="438150" r="0" b="46990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9504" behindDoc="1" locked="0" layoutInCell="1" allowOverlap="1">
          <wp:simplePos x="0" y="0"/>
          <wp:positionH relativeFrom="margin">
            <wp:posOffset>1774825</wp:posOffset>
          </wp:positionH>
          <wp:positionV relativeFrom="margin">
            <wp:posOffset>3700780</wp:posOffset>
          </wp:positionV>
          <wp:extent cx="1888490" cy="520700"/>
          <wp:effectExtent l="0" t="438150" r="0" b="469900"/>
          <wp:wrapNone/>
          <wp:docPr id="2"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3622040</wp:posOffset>
          </wp:positionH>
          <wp:positionV relativeFrom="margin">
            <wp:posOffset>1836420</wp:posOffset>
          </wp:positionV>
          <wp:extent cx="1888490" cy="520700"/>
          <wp:effectExtent l="0" t="438150" r="0" b="46990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1565275</wp:posOffset>
          </wp:positionH>
          <wp:positionV relativeFrom="margin">
            <wp:posOffset>1405255</wp:posOffset>
          </wp:positionV>
          <wp:extent cx="1888490" cy="520700"/>
          <wp:effectExtent l="0" t="438150" r="0" b="46990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-622300</wp:posOffset>
          </wp:positionH>
          <wp:positionV relativeFrom="margin">
            <wp:posOffset>1236345</wp:posOffset>
          </wp:positionV>
          <wp:extent cx="1888490" cy="520700"/>
          <wp:effectExtent l="0" t="438150" r="0" b="46990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-679450</wp:posOffset>
          </wp:positionH>
          <wp:positionV relativeFrom="margin">
            <wp:posOffset>3587115</wp:posOffset>
          </wp:positionV>
          <wp:extent cx="1888490" cy="520700"/>
          <wp:effectExtent l="0" t="438150" r="0" b="46990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 xml:space="preserve">                                             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D40AF"/>
    <w:rsid w:val="036E4EEB"/>
    <w:rsid w:val="04E80A80"/>
    <w:rsid w:val="05BE750A"/>
    <w:rsid w:val="06832530"/>
    <w:rsid w:val="0B9E7886"/>
    <w:rsid w:val="18E35B95"/>
    <w:rsid w:val="1E070D8D"/>
    <w:rsid w:val="1F616D49"/>
    <w:rsid w:val="238A7EB1"/>
    <w:rsid w:val="254D775B"/>
    <w:rsid w:val="2797699D"/>
    <w:rsid w:val="27F33C7F"/>
    <w:rsid w:val="2A915DF6"/>
    <w:rsid w:val="2D936EF1"/>
    <w:rsid w:val="2EB62FD4"/>
    <w:rsid w:val="2EEC69F0"/>
    <w:rsid w:val="2F453B1F"/>
    <w:rsid w:val="31FF53DF"/>
    <w:rsid w:val="36B36E72"/>
    <w:rsid w:val="3A593DEF"/>
    <w:rsid w:val="409A6D06"/>
    <w:rsid w:val="471258F2"/>
    <w:rsid w:val="4E77024A"/>
    <w:rsid w:val="5352676E"/>
    <w:rsid w:val="57F21569"/>
    <w:rsid w:val="593A1B0D"/>
    <w:rsid w:val="5A350B59"/>
    <w:rsid w:val="5FD00E0A"/>
    <w:rsid w:val="60972DD1"/>
    <w:rsid w:val="626F2FC7"/>
    <w:rsid w:val="6A45749E"/>
    <w:rsid w:val="6E92024E"/>
    <w:rsid w:val="7A8831BE"/>
    <w:rsid w:val="7E902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wd</cp:lastModifiedBy>
  <dcterms:modified xsi:type="dcterms:W3CDTF">2018-03-12T07:06:09Z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