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00" w:lineRule="exact"/>
        <w:jc w:val="center"/>
        <w:rPr>
          <w:rFonts w:hint="default" w:ascii="Times New Roman" w:hAnsi="Times New Roman" w:cs="Times New Roman"/>
          <w:b/>
          <w:bCs/>
          <w:sz w:val="32"/>
          <w:szCs w:val="32"/>
        </w:rPr>
      </w:pPr>
      <w:bookmarkStart w:id="0" w:name="OLE_LINK1"/>
      <w:bookmarkStart w:id="1" w:name="OLE_LINK2"/>
      <w:r>
        <w:rPr>
          <w:rFonts w:hint="default" w:ascii="Times New Roman" w:hAnsi="Times New Roman" w:cs="Times New Roman"/>
          <w:b/>
          <w:bCs/>
          <w:sz w:val="32"/>
          <w:szCs w:val="32"/>
        </w:rPr>
        <w:t>201</w:t>
      </w:r>
      <w:r>
        <w:rPr>
          <w:rFonts w:hint="default" w:ascii="Times New Roman" w:hAnsi="Times New Roman" w:cs="Times New Roman"/>
          <w:b/>
          <w:bCs/>
          <w:sz w:val="32"/>
          <w:szCs w:val="32"/>
          <w:lang w:val="en-US" w:eastAsia="zh-CN"/>
        </w:rPr>
        <w:t>6</w:t>
      </w:r>
      <w:r>
        <w:rPr>
          <w:rFonts w:hint="default" w:ascii="Times New Roman" w:hAnsi="Times New Roman" w:cs="Times New Roman"/>
          <w:b/>
          <w:bCs/>
          <w:sz w:val="32"/>
          <w:szCs w:val="32"/>
        </w:rPr>
        <w:t>年</w:t>
      </w:r>
      <w:r>
        <w:rPr>
          <w:rFonts w:hint="default" w:ascii="Times New Roman" w:hAnsi="Times New Roman" w:cs="Times New Roman"/>
          <w:b/>
          <w:bCs/>
          <w:sz w:val="32"/>
          <w:szCs w:val="32"/>
          <w:lang w:val="en-US" w:eastAsia="zh-CN"/>
        </w:rPr>
        <w:t>12</w:t>
      </w:r>
      <w:r>
        <w:rPr>
          <w:rFonts w:hint="default" w:ascii="Times New Roman" w:hAnsi="Times New Roman" w:cs="Times New Roman"/>
          <w:b/>
          <w:bCs/>
          <w:sz w:val="32"/>
          <w:szCs w:val="32"/>
        </w:rPr>
        <w:t>月</w:t>
      </w:r>
      <w:bookmarkEnd w:id="0"/>
      <w:bookmarkEnd w:id="1"/>
      <w:r>
        <w:rPr>
          <w:rFonts w:hint="default" w:ascii="Times New Roman" w:hAnsi="Times New Roman" w:cs="Times New Roman"/>
          <w:b/>
          <w:bCs/>
          <w:sz w:val="32"/>
          <w:szCs w:val="32"/>
          <w:lang w:eastAsia="zh-CN"/>
        </w:rPr>
        <w:t>大学英语</w:t>
      </w:r>
      <w:r>
        <w:rPr>
          <w:rFonts w:hint="eastAsia" w:ascii="Times New Roman" w:hAnsi="Times New Roman" w:cs="Times New Roman"/>
          <w:b/>
          <w:bCs/>
          <w:sz w:val="32"/>
          <w:szCs w:val="32"/>
          <w:lang w:eastAsia="zh-CN"/>
        </w:rPr>
        <w:t>六级真题—</w:t>
      </w:r>
      <w:r>
        <w:rPr>
          <w:rFonts w:hint="default" w:ascii="Times New Roman" w:hAnsi="Times New Roman" w:cs="Times New Roman"/>
          <w:b/>
          <w:bCs/>
          <w:sz w:val="32"/>
          <w:szCs w:val="32"/>
          <w:lang w:eastAsia="zh-CN"/>
        </w:rPr>
        <w:t>作文参考范文</w:t>
      </w:r>
      <w:r>
        <w:rPr>
          <w:rFonts w:hint="eastAsia" w:ascii="Times New Roman" w:hAnsi="Times New Roman" w:cs="Times New Roman"/>
          <w:b/>
          <w:bCs/>
          <w:sz w:val="32"/>
          <w:szCs w:val="32"/>
          <w:lang w:eastAsia="zh-CN"/>
        </w:rPr>
        <w:t>之创新</w:t>
      </w:r>
    </w:p>
    <w:p>
      <w:pPr>
        <w:spacing w:before="156" w:beforeLines="50" w:after="156" w:afterLines="50" w:line="400" w:lineRule="exact"/>
        <w:jc w:val="center"/>
        <w:rPr>
          <w:rFonts w:hint="eastAsia" w:ascii="仿宋" w:hAnsi="仿宋" w:eastAsia="仿宋" w:cs="仿宋"/>
          <w:sz w:val="28"/>
          <w:szCs w:val="28"/>
        </w:rPr>
      </w:pPr>
      <w:bookmarkStart w:id="2" w:name="_GoBack"/>
      <w:r>
        <w:rPr>
          <w:rFonts w:hint="eastAsia" w:ascii="仿宋" w:hAnsi="仿宋" w:eastAsia="仿宋" w:cs="仿宋"/>
          <w:sz w:val="28"/>
          <w:szCs w:val="28"/>
        </w:rPr>
        <w:t>来源：文都教育</w:t>
      </w:r>
    </w:p>
    <w:bookmarkEnd w:id="2"/>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420" w:firstLineChars="200"/>
        <w:jc w:val="left"/>
        <w:textAlignment w:val="auto"/>
        <w:outlineLvl w:val="9"/>
        <w:rPr>
          <w:rFonts w:hint="default" w:ascii="Times New Roman" w:hAnsi="Times New Roman" w:cs="Times New Roman"/>
          <w:szCs w:val="21"/>
          <w:lang w:eastAsia="zh-CN"/>
        </w:rPr>
      </w:pPr>
      <w:r>
        <w:rPr>
          <w:rFonts w:hint="default" w:ascii="Times New Roman" w:hAnsi="Times New Roman" w:cs="Times New Roman"/>
          <w:szCs w:val="21"/>
          <w:lang w:val="en-US" w:eastAsia="zh-CN"/>
        </w:rPr>
        <w:t xml:space="preserve"> </w:t>
      </w:r>
      <w:r>
        <w:rPr>
          <w:rFonts w:hint="eastAsia" w:ascii="仿宋" w:hAnsi="仿宋" w:eastAsia="仿宋" w:cs="仿宋"/>
          <w:sz w:val="28"/>
          <w:szCs w:val="28"/>
        </w:rPr>
        <w:t>201</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12</w:t>
      </w:r>
      <w:r>
        <w:rPr>
          <w:rFonts w:hint="eastAsia" w:ascii="仿宋" w:hAnsi="仿宋" w:eastAsia="仿宋" w:cs="仿宋"/>
          <w:sz w:val="28"/>
          <w:szCs w:val="28"/>
        </w:rPr>
        <w:t>月大学英语</w:t>
      </w:r>
      <w:r>
        <w:rPr>
          <w:rFonts w:hint="eastAsia" w:ascii="仿宋" w:hAnsi="仿宋" w:eastAsia="仿宋" w:cs="仿宋"/>
          <w:sz w:val="28"/>
          <w:szCs w:val="28"/>
          <w:lang w:eastAsia="zh-CN"/>
        </w:rPr>
        <w:t>六</w:t>
      </w:r>
      <w:r>
        <w:rPr>
          <w:rFonts w:hint="eastAsia" w:ascii="仿宋" w:hAnsi="仿宋" w:eastAsia="仿宋" w:cs="仿宋"/>
          <w:sz w:val="28"/>
          <w:szCs w:val="28"/>
        </w:rPr>
        <w:t>级考试</w:t>
      </w:r>
      <w:r>
        <w:rPr>
          <w:rFonts w:hint="eastAsia" w:ascii="仿宋" w:hAnsi="仿宋" w:eastAsia="仿宋" w:cs="仿宋"/>
          <w:sz w:val="28"/>
          <w:szCs w:val="28"/>
          <w:lang w:eastAsia="zh-CN"/>
        </w:rPr>
        <w:t>已经结束，今年英语六级考试有一则作文题目创新，要求考生写出创新的重要性和鼓励创新的方法，文都教育英语老师提供参考范文一篇如下：</w:t>
      </w:r>
    </w:p>
    <w:p>
      <w:pPr>
        <w:spacing w:before="156" w:beforeLines="50" w:after="156" w:afterLines="50" w:line="400" w:lineRule="exact"/>
        <w:ind w:firstLine="420" w:firstLineChars="200"/>
        <w:jc w:val="left"/>
        <w:rPr>
          <w:rFonts w:hint="default" w:ascii="仿宋" w:hAnsi="仿宋" w:eastAsia="仿宋" w:cs="仿宋"/>
          <w:b/>
          <w:bCs/>
          <w:sz w:val="28"/>
          <w:szCs w:val="28"/>
          <w:lang w:eastAsia="zh-CN"/>
        </w:rPr>
      </w:pPr>
      <w:r>
        <w:rPr>
          <w:rFonts w:hint="default" w:ascii="仿宋" w:hAnsi="仿宋" w:eastAsia="仿宋" w:cs="仿宋"/>
          <w:b/>
          <w:bCs/>
          <w:sz w:val="28"/>
          <w:szCs w:val="28"/>
          <w:lang w:eastAsia="zh-CN"/>
        </w:rPr>
        <w:t>【题目】</w:t>
      </w:r>
    </w:p>
    <w:p>
      <w:pPr>
        <w:spacing w:before="156" w:beforeLines="50" w:after="156" w:afterLines="50" w:line="400" w:lineRule="exact"/>
        <w:ind w:firstLine="420" w:firstLineChars="200"/>
        <w:jc w:val="both"/>
        <w:rPr>
          <w:rFonts w:hint="default" w:ascii="Times New Roman" w:hAnsi="Times New Roman" w:eastAsia="宋体" w:cs="Times New Roman"/>
          <w:i/>
          <w:iCs/>
          <w:kern w:val="0"/>
          <w:sz w:val="21"/>
          <w:szCs w:val="21"/>
          <w:lang w:val="en-US" w:eastAsia="zh-CN" w:bidi="ar"/>
        </w:rPr>
      </w:pPr>
      <w:r>
        <w:rPr>
          <w:rFonts w:hint="default" w:ascii="Times New Roman" w:hAnsi="Times New Roman" w:eastAsia="宋体" w:cs="Times New Roman"/>
          <w:b/>
          <w:bCs/>
          <w:kern w:val="0"/>
          <w:sz w:val="21"/>
          <w:szCs w:val="21"/>
          <w:lang w:val="en-US" w:eastAsia="zh-CN" w:bidi="ar"/>
        </w:rPr>
        <w:t>Directions: </w:t>
      </w:r>
      <w:r>
        <w:rPr>
          <w:rFonts w:hint="default" w:ascii="Times New Roman" w:hAnsi="Times New Roman" w:eastAsia="宋体" w:cs="Times New Roman"/>
          <w:i/>
          <w:iCs/>
          <w:kern w:val="0"/>
          <w:sz w:val="21"/>
          <w:szCs w:val="21"/>
          <w:lang w:val="en-US" w:eastAsia="zh-CN" w:bidi="ar"/>
        </w:rPr>
        <w:t>Directions: For this part, you are allowed 30 minutes to write a short essay on innovation. Your essay should include the importance of innovation and measures to be taken to encourage innovation.You are required to write at least 150 words but no more than 200 words.</w:t>
      </w:r>
    </w:p>
    <w:p>
      <w:pPr>
        <w:spacing w:before="156" w:beforeLines="50" w:after="156" w:afterLines="50" w:line="400" w:lineRule="exact"/>
        <w:ind w:firstLine="420" w:firstLineChars="200"/>
        <w:jc w:val="left"/>
        <w:rPr>
          <w:rFonts w:hint="default" w:ascii="仿宋" w:hAnsi="仿宋" w:eastAsia="仿宋" w:cs="仿宋"/>
          <w:b/>
          <w:bCs/>
          <w:sz w:val="28"/>
          <w:szCs w:val="28"/>
          <w:lang w:eastAsia="zh-CN"/>
        </w:rPr>
      </w:pPr>
      <w:r>
        <w:rPr>
          <w:rFonts w:hint="default" w:ascii="仿宋" w:hAnsi="仿宋" w:eastAsia="仿宋" w:cs="仿宋"/>
          <w:b/>
          <w:bCs/>
          <w:sz w:val="28"/>
          <w:szCs w:val="28"/>
          <w:lang w:eastAsia="zh-CN"/>
        </w:rPr>
        <w:t>【参考范文】</w:t>
      </w:r>
    </w:p>
    <w:p>
      <w:pPr>
        <w:spacing w:before="156" w:beforeLines="50" w:after="156" w:afterLines="50" w:line="400" w:lineRule="exact"/>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szCs w:val="21"/>
        </w:rPr>
        <w:t xml:space="preserve">It is universally acknowledged that </w:t>
      </w:r>
      <w:r>
        <w:rPr>
          <w:rFonts w:hint="default" w:ascii="Times New Roman" w:hAnsi="Times New Roman" w:cs="Times New Roman"/>
          <w:szCs w:val="21"/>
          <w:lang w:val="en-US" w:eastAsia="zh-CN"/>
        </w:rPr>
        <w:t xml:space="preserve">innovation </w:t>
      </w:r>
      <w:r>
        <w:rPr>
          <w:rFonts w:hint="default" w:ascii="Times New Roman" w:hAnsi="Times New Roman" w:cs="Times New Roman"/>
          <w:szCs w:val="21"/>
        </w:rPr>
        <w:t xml:space="preserve">refers to </w:t>
      </w:r>
      <w:r>
        <w:rPr>
          <w:rFonts w:hint="default" w:ascii="Times New Roman" w:hAnsi="Times New Roman" w:cs="Times New Roman"/>
          <w:szCs w:val="21"/>
          <w:lang w:val="en-US" w:eastAsia="zh-CN"/>
        </w:rPr>
        <w:t>being creative, unique and different.</w:t>
      </w:r>
      <w:r>
        <w:rPr>
          <w:rFonts w:hint="default" w:ascii="Times New Roman" w:hAnsi="Times New Roman" w:cs="Times New Roman"/>
          <w:szCs w:val="21"/>
        </w:rPr>
        <w:t xml:space="preserve"> </w:t>
      </w:r>
      <w:r>
        <w:rPr>
          <w:rFonts w:hint="eastAsia" w:ascii="Times New Roman" w:hAnsi="Times New Roman" w:cs="Times New Roman"/>
          <w:szCs w:val="21"/>
          <w:lang w:val="en-US" w:eastAsia="zh-CN"/>
        </w:rPr>
        <w:t>In fact, today it is impossibly difficult for us to image a 21</w:t>
      </w:r>
      <w:r>
        <w:rPr>
          <w:rFonts w:hint="eastAsia" w:ascii="Times New Roman" w:hAnsi="Times New Roman" w:cs="Times New Roman"/>
          <w:szCs w:val="21"/>
          <w:vertAlign w:val="superscript"/>
          <w:lang w:val="en-US" w:eastAsia="zh-CN"/>
        </w:rPr>
        <w:t>st</w:t>
      </w:r>
      <w:r>
        <w:rPr>
          <w:rFonts w:hint="eastAsia" w:ascii="Times New Roman" w:hAnsi="Times New Roman" w:cs="Times New Roman"/>
          <w:szCs w:val="21"/>
          <w:lang w:val="en-US" w:eastAsia="zh-CN"/>
        </w:rPr>
        <w:t xml:space="preserve"> century without innovation</w:t>
      </w:r>
      <w:r>
        <w:rPr>
          <w:rFonts w:hint="default" w:ascii="Times New Roman" w:hAnsi="Times New Roman" w:cs="Times New Roman"/>
          <w:szCs w:val="21"/>
        </w:rPr>
        <w:t xml:space="preserve">. </w:t>
      </w:r>
    </w:p>
    <w:p>
      <w:pPr>
        <w:spacing w:before="156" w:beforeLines="50" w:after="156" w:afterLines="50" w:line="400" w:lineRule="exact"/>
        <w:ind w:firstLine="408"/>
        <w:rPr>
          <w:rFonts w:hint="default" w:ascii="Times New Roman" w:hAnsi="Times New Roman" w:cs="Times New Roman"/>
          <w:lang w:val="en-US" w:eastAsia="zh-CN"/>
        </w:rPr>
      </w:pPr>
      <w:r>
        <w:rPr>
          <w:rFonts w:hint="eastAsia" w:ascii="Times New Roman" w:hAnsi="Times New Roman" w:cs="Times New Roman"/>
          <w:lang w:val="en-US" w:eastAsia="zh-CN"/>
        </w:rPr>
        <w:t>We should place a high value on innovation firstly because innovative spirit can enable an individual to ameliorate himself, so he can be equipped with capacity to see what others cannot see, be qualified for future career promotion, and be ready for meeting the forthcoming  challenges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What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more, we ought to attach importance to the role played by innovation in economic advancement. Put it another way, in this ever-changing world, innovation to economic growth is what water is to fish. To sum up, if innovation misses our attention in any possible way, we will suffer a great loss beyond imagination. </w:t>
      </w:r>
    </w:p>
    <w:p>
      <w:pPr>
        <w:spacing w:before="156" w:beforeLines="50" w:after="156" w:afterLines="50" w:line="400" w:lineRule="exact"/>
        <w:ind w:firstLine="42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order to encourage innovation, it is wise for us to take some feasible measures. For example, mass media should greatly publicize the significance of creative spirit and encourage the public to cultivate awareness of innovation. Besides, those who manage to innovate should be awarded generous prize. Though there is a long way ahead to go, I am firmly certain that the shared efforts  will be paid off. </w:t>
      </w:r>
    </w:p>
    <w:p>
      <w:pPr>
        <w:spacing w:before="156" w:beforeLines="50" w:after="156" w:afterLines="50" w:line="400" w:lineRule="exact"/>
        <w:ind w:firstLine="420" w:firstLineChars="200"/>
        <w:jc w:val="left"/>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【参考译文】</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42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众所周知创新意味着有创造力，独一无二和不同。事实上，今天我们已经很难想想一个没有创新的21世纪。</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42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们应该重视创新首先是因为创新精神可以让一个人完善自身，这样他才能具备见他人所未见的能力，未来才有资格得到职业生涯的进步，才能做好准备迎接以后的挑战。另外，我们也应该重视创新在经济发展方面的作用。在这个多变的时代，创新对于经济增长就像水对于鱼一样重要。换言之，如果我们以任何可能的形式无视创新的重要性，我们将遭受非常巨大的损失。</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420" w:firstLineChars="200"/>
        <w:jc w:val="lef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为了鼓励创新，应该采取一些且行之有效的措施。例如，大众传媒应该大力宣传创新精神的重要性，并且鼓励公众养成创新的意识。此外，对于那些想法设法进行创新的人要给予丰厚的奖励。虽然还有很长的路要走，但是我坚信大家共同付出的努力会得到回报。</w:t>
      </w:r>
    </w:p>
    <w:p>
      <w:pPr>
        <w:spacing w:before="156" w:beforeLines="50" w:after="156" w:afterLines="50" w:line="400" w:lineRule="exact"/>
        <w:ind w:firstLine="420" w:firstLineChars="200"/>
        <w:jc w:val="left"/>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w:t>
      </w:r>
      <w:r>
        <w:rPr>
          <w:rFonts w:hint="eastAsia" w:ascii="仿宋" w:hAnsi="仿宋" w:eastAsia="仿宋" w:cs="仿宋"/>
          <w:b/>
          <w:bCs/>
          <w:sz w:val="28"/>
          <w:szCs w:val="28"/>
          <w:lang w:val="en-US" w:eastAsia="zh-CN"/>
        </w:rPr>
        <w:t>试题点评</w:t>
      </w:r>
      <w:r>
        <w:rPr>
          <w:rFonts w:hint="default" w:ascii="仿宋" w:hAnsi="仿宋" w:eastAsia="仿宋" w:cs="仿宋"/>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42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这篇英语六级作文试题中规中矩，属于命题提纲式作文。题目要求考生就创新进行写作，而且明确要求要写出创新的重要作用以及鼓励创新的措施。大家可以采取经典的写作三段论结构，即首段开门见山引出主题（可用定义法开篇，如范文）——主体段阐述创新的重要性（对于个人和社会的重要意义）——结尾段提出建议如何鼓励创新（建议仍然是从个人和社会着眼）。总体而言，这篇作文难度中等，尤其是对于在文都复习考研的同学而言更是a piece of cake小菜一碟，因为类似的语料我们在文都的考研英语写作课程上已经听老师讲解了无数遍，熟能生巧，会者不难。</w:t>
      </w:r>
    </w:p>
    <w:p>
      <w:pPr>
        <w:spacing w:before="156" w:beforeLines="50" w:after="156" w:afterLines="50" w:line="400" w:lineRule="exact"/>
        <w:ind w:firstLine="420" w:firstLineChars="200"/>
        <w:jc w:val="left"/>
        <w:rPr>
          <w:rFonts w:hint="default" w:ascii="仿宋" w:hAnsi="仿宋" w:eastAsia="仿宋" w:cs="仿宋"/>
          <w:sz w:val="28"/>
          <w:szCs w:val="28"/>
          <w:lang w:eastAsia="zh-CN"/>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3353D3"/>
    <w:rsid w:val="312A512A"/>
    <w:rsid w:val="32136913"/>
    <w:rsid w:val="343353D3"/>
    <w:rsid w:val="6C9C78A1"/>
    <w:rsid w:val="6DF66E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2016-12-17T09:39:00Z</dcterms:created>
  <dc:creator>wanghaijuan</dc:creator>
  <cp:lastModifiedBy>shiyuejiao</cp:lastModifiedBy>
  <dcterms:modified xsi:type="dcterms:W3CDTF">2017-01-05T06:43:35Z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