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   </w:t>
      </w:r>
      <w:r>
        <w:rPr>
          <w:rFonts w:hint="eastAsia" w:asciiTheme="minorEastAsia" w:hAnsiTheme="minorEastAsia" w:eastAsiaTheme="minorEastAsia"/>
          <w:b/>
          <w:bCs/>
          <w:color w:val="000000"/>
          <w:sz w:val="30"/>
          <w:szCs w:val="30"/>
          <w:lang w:val="en-US" w:eastAsia="zh-CN"/>
        </w:rPr>
        <w:t>2018年12月英语</w:t>
      </w:r>
      <w:r>
        <w:rPr>
          <w:rFonts w:hint="eastAsia" w:asciiTheme="minorEastAsia" w:hAnsiTheme="minorEastAsia" w:eastAsiaTheme="minorEastAsia"/>
          <w:b/>
          <w:bCs/>
          <w:color w:val="0000FF"/>
          <w:sz w:val="30"/>
          <w:szCs w:val="30"/>
          <w:lang w:val="en-US" w:eastAsia="zh-CN"/>
        </w:rPr>
        <w:t>四级真题作文</w:t>
      </w:r>
      <w:r>
        <w:rPr>
          <w:rFonts w:hint="eastAsia" w:asciiTheme="minorEastAsia" w:hAnsiTheme="minorEastAsia" w:eastAsiaTheme="minorEastAsia"/>
          <w:b/>
          <w:bCs/>
          <w:color w:val="000000"/>
          <w:sz w:val="30"/>
          <w:szCs w:val="30"/>
          <w:lang w:val="en-US" w:eastAsia="zh-CN"/>
        </w:rPr>
        <w:t>综合分析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20" w:firstLineChars="200"/>
        <w:textAlignment w:val="auto"/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 xml:space="preserve">                           来源：文都教育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  <w:lang w:val="en-US" w:eastAsia="zh-CN"/>
        </w:rPr>
        <w:t>2018年12月大学英语四级考试如期结束，相信参加了考试的小伙伴们感触良多，由于考题是多题多卷，先别急着去放松，我们首先来回顾下你考的是哪一版吧。</w:t>
      </w:r>
    </w:p>
    <w:p>
      <w:pPr>
        <w:spacing w:line="360" w:lineRule="auto"/>
        <w:ind w:left="1205" w:hanging="1200" w:hangingChars="50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hint="eastAsia" w:ascii="Times New Roman" w:hAnsi="Times New Roman" w:eastAsia="黑体"/>
          <w:color w:val="000000"/>
          <w:sz w:val="24"/>
          <w:szCs w:val="24"/>
          <w:lang w:eastAsia="zh-CN"/>
        </w:rPr>
        <w:t>【考卷一】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Directions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For this part</w:t>
      </w:r>
      <w:r>
        <w:rPr>
          <w:rFonts w:ascii="Times New Roman" w:hAnsi="宋体"/>
          <w:i/>
          <w:iCs/>
          <w:color w:val="00000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you are allowed 30 minutes to write a short essay on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i/>
          <w:iCs/>
          <w:color w:val="000000"/>
          <w:sz w:val="24"/>
          <w:szCs w:val="24"/>
        </w:rPr>
        <w:t>the challenges of starting a career after graduation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 You should write at least 120 words but no more than180 words.</w:t>
      </w:r>
    </w:p>
    <w:p>
      <w:pPr>
        <w:spacing w:line="360" w:lineRule="auto"/>
        <w:ind w:left="1200" w:hanging="1200" w:hangingChars="500"/>
        <w:rPr>
          <w:rFonts w:ascii="Times New Roman" w:hAnsi="Times New Roman"/>
          <w:i/>
          <w:iCs/>
          <w:color w:val="000000"/>
          <w:sz w:val="24"/>
          <w:szCs w:val="24"/>
        </w:rPr>
      </w:pPr>
    </w:p>
    <w:p>
      <w:pPr>
        <w:spacing w:line="360" w:lineRule="auto"/>
        <w:ind w:left="1205" w:hanging="1205" w:hangingChars="50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  <w:lang w:eastAsia="zh-CN"/>
        </w:rPr>
        <w:t>【考卷二】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Directions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For this part</w:t>
      </w:r>
      <w:r>
        <w:rPr>
          <w:rFonts w:ascii="Times New Roman" w:hAnsi="宋体"/>
          <w:i/>
          <w:iCs/>
          <w:color w:val="00000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you are allowed 30 minutes to write a short essay on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i/>
          <w:iCs/>
          <w:color w:val="000000"/>
          <w:sz w:val="24"/>
          <w:szCs w:val="24"/>
        </w:rPr>
        <w:t>the challenges of studying abroad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 You should write at least 120 words but no more than180 words.</w:t>
      </w:r>
    </w:p>
    <w:p>
      <w:pPr>
        <w:spacing w:line="360" w:lineRule="auto"/>
        <w:ind w:left="1200" w:hanging="1200" w:hangingChars="500"/>
        <w:rPr>
          <w:rFonts w:ascii="Times New Roman" w:hAnsi="Times New Roman"/>
          <w:i/>
          <w:iCs/>
          <w:color w:val="000000"/>
          <w:sz w:val="24"/>
          <w:szCs w:val="24"/>
        </w:rPr>
      </w:pPr>
    </w:p>
    <w:p>
      <w:pPr>
        <w:spacing w:line="360" w:lineRule="auto"/>
        <w:ind w:left="1205" w:hanging="1200" w:hangingChars="50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hint="eastAsia" w:ascii="Times New Roman" w:hAnsi="Times New Roman" w:eastAsia="黑体"/>
          <w:color w:val="000000"/>
          <w:sz w:val="24"/>
          <w:szCs w:val="24"/>
          <w:lang w:eastAsia="zh-CN"/>
        </w:rPr>
        <w:t>【考卷三】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Directions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For this part</w:t>
      </w:r>
      <w:r>
        <w:rPr>
          <w:rFonts w:ascii="Times New Roman" w:hAnsi="宋体"/>
          <w:i/>
          <w:iCs/>
          <w:color w:val="00000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you are allowed 30 minutes to write a short essay on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i/>
          <w:iCs/>
          <w:color w:val="000000"/>
          <w:sz w:val="24"/>
          <w:szCs w:val="24"/>
        </w:rPr>
        <w:t>the challenges of living in a big city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 You should write at least 120 words but no more than180 words.</w:t>
      </w:r>
    </w:p>
    <w:p>
      <w:pPr>
        <w:spacing w:line="360" w:lineRule="auto"/>
        <w:ind w:left="1205" w:hanging="1205" w:hangingChars="500"/>
        <w:rPr>
          <w:rFonts w:hint="eastAsia" w:ascii="Times New Roman" w:hAnsi="Times New Roman" w:eastAsiaTheme="minorEastAsia"/>
          <w:b/>
          <w:bCs/>
          <w:i w:val="0"/>
          <w:iCs w:val="0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i w:val="0"/>
          <w:iCs w:val="0"/>
          <w:color w:val="000000"/>
          <w:sz w:val="24"/>
          <w:szCs w:val="24"/>
          <w:lang w:eastAsia="zh-CN"/>
        </w:rPr>
        <w:t>【综合分析】</w:t>
      </w:r>
    </w:p>
    <w:p>
      <w:pPr>
        <w:spacing w:line="360" w:lineRule="auto"/>
        <w:ind w:left="1109" w:leftChars="228" w:hanging="630" w:hangingChars="300"/>
        <w:jc w:val="both"/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</w:pP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  <w:t>纵观三套试卷我们会发现，今年主要考查的是个人类的话题，与大学生的生活息息相</w:t>
      </w:r>
    </w:p>
    <w:p>
      <w:pPr>
        <w:spacing w:line="360" w:lineRule="auto"/>
        <w:jc w:val="both"/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  <w:t>关，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题目要求简单而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又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明确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，中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  <w:t>核心词是“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val="en-US" w:eastAsia="zh-CN"/>
        </w:rPr>
        <w:t>challenges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  <w:t>”即“困难，挑战”，考查了三个角度：毕业后创业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  <w:t>出国进修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/>
          <w:i w:val="0"/>
          <w:iCs w:val="0"/>
          <w:color w:val="000000"/>
          <w:sz w:val="21"/>
          <w:szCs w:val="21"/>
          <w:lang w:eastAsia="zh-CN"/>
        </w:rPr>
        <w:t>在大城市生活。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我们可以采用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经典的三段论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，首段直接点出主题即作为年青人在这三个方面（就业</w:t>
      </w: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/出国进修/大城市生活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）会面临困难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；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第二段进一步展开论证；第三段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从自身角度阐述该如何对待这种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状况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。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考生在动笔之前，大脑可以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先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预设一个大的提纲，根据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提纲中关键词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阐述自己的观点。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例如，大学生毕业后创业压力大可以从经验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不足（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lack of experience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），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资金匮乏（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absence of financial basis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）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,人脉圈窄（limited circle of friends）这几个角度展开。</w:t>
      </w:r>
    </w:p>
    <w:p>
      <w:p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/>
          <w:color w:val="000000"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总之，把握好话题，围绕关键词，写出一篇思路清晰、层次分明的文章来应该不是难事。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文都四六级小编预祝各位考生朋友都能考出理想的成绩，高分飘过。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firstLine="420" w:firstLineChars="200"/>
        <w:jc w:val="left"/>
        <w:textAlignment w:val="auto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70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93205"/>
          <wp:effectExtent l="0" t="0" r="2540" b="0"/>
          <wp:wrapNone/>
          <wp:docPr id="1" name="WordPictureWatermark102844" descr="新文都教育logo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844" descr="新文都教育logo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932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E"/>
    <w:rsid w:val="00160B21"/>
    <w:rsid w:val="001E7CB9"/>
    <w:rsid w:val="0044360F"/>
    <w:rsid w:val="00894ED9"/>
    <w:rsid w:val="008F738A"/>
    <w:rsid w:val="00DF10CD"/>
    <w:rsid w:val="00E031B2"/>
    <w:rsid w:val="00EA698B"/>
    <w:rsid w:val="00F85C3E"/>
    <w:rsid w:val="00F979F7"/>
    <w:rsid w:val="0580580D"/>
    <w:rsid w:val="060267B9"/>
    <w:rsid w:val="07BC0E42"/>
    <w:rsid w:val="1F587043"/>
    <w:rsid w:val="46426709"/>
    <w:rsid w:val="5A7477C8"/>
    <w:rsid w:val="5E3C160C"/>
    <w:rsid w:val="65EA39DE"/>
    <w:rsid w:val="70D564CF"/>
    <w:rsid w:val="7D0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2011-06-18T07:43:00Z</dcterms:created>
  <dc:creator>微软用户</dc:creator>
  <cp:lastModifiedBy>wangting2207</cp:lastModifiedBy>
  <dcterms:modified xsi:type="dcterms:W3CDTF">2018-12-15T07:56:47Z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  <property fmtid="{D5CDD505-2E9C-101B-9397-08002B2CF9AE}" pid="3" name="KSORubyTemplateID" linkTarget="0">
    <vt:lpwstr>6</vt:lpwstr>
  </property>
</Properties>
</file>