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F" w:rsidRDefault="00F0410F" w:rsidP="00F0410F">
      <w:pPr>
        <w:spacing w:line="520" w:lineRule="atLeast"/>
        <w:jc w:val="center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延续注册人员名单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2"/>
        <w:gridCol w:w="922"/>
        <w:gridCol w:w="4744"/>
        <w:gridCol w:w="2334"/>
      </w:tblGrid>
      <w:tr w:rsidR="00F0410F" w:rsidTr="00495862">
        <w:trPr>
          <w:trHeight w:val="3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spacing w:line="520" w:lineRule="atLeas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sz w:val="32"/>
                <w:szCs w:val="32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spacing w:line="520" w:lineRule="atLeas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sz w:val="32"/>
                <w:szCs w:val="32"/>
              </w:rPr>
              <w:t>姓名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spacing w:line="520" w:lineRule="atLeas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sz w:val="32"/>
                <w:szCs w:val="32"/>
              </w:rPr>
              <w:t>现聘用单位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spacing w:line="520" w:lineRule="atLeas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sz w:val="32"/>
                <w:szCs w:val="32"/>
              </w:rPr>
              <w:t>注册证号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widowControl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顾苏琴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重庆公用事业建设有限公司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]15500004308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赵发元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重庆育才工程咨询监理有限公司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]07500001459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廖建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远海建工（集团）有限公司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]15500004523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罗少锋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中兴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铂码工程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咨询（重庆）有限公司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]07500004188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胡德华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中兴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铂码工程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咨询（重庆）有限公司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]11500006345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陈媛媛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中兴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铂码工程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咨询（重庆）有限公司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]11500002308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黎国强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重庆中正同创建设工程咨询有限公司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]15500004248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吴山花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中竞发工程管理咨询有限公司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]11500002378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李善强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中竞发工程管理咨询有限公司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]15500004561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柳绿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万隆建设工程咨询集团有限公司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]15500004544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杜金平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中竞发工程管理咨询有限公司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]15500004542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陈德云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重庆兴达实业（集团）有限公司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]15500004294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姚佳琦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万隆建设工程咨询集团有限公司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]15500004539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何荣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重庆鸿森工程项目管理有限公司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]06500002669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赵彦山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重庆草街航运电力开发有限公司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]05500006643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刘方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北京中润兴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华工程造价咨询有限公司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]07500001554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李沙沙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重庆金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算工程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]15500004429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唐国帆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重庆瑞达工程造价咨询有限公司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]15500004424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张建勤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重庆金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算工程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]11500002405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梅洪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重庆市明科建设咨询有限公司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]04500006660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杨华锋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重庆市明科建设咨询有限公司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]15500006560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罗小钢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重庆尔安机电设备工程有限公司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]11500002504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冯丹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重庆宏达工程造价咨询有限公司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]07500007633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唐桂芳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重庆建工第七建筑工程有限责任公司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]15500004391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段小燕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四川华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信工程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造价咨询事务所有限责任公司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]15500004354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谭毅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咨正工程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]11500002516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张敏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四川华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信工程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造价咨询事务所有限责任公司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]07500001631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黄校宇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重庆正田工程造价咨询有限公司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]15500004425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杨黎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重庆正田工程造价咨询有限公司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]11500002394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李勇飞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重庆国华工程造价咨询有限公司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]11500002339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金湘巍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重庆全成恒浩建设工程咨询有限公司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]04500005399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谭平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重庆全成恒浩建设工程咨询有限公司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]11500002515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陈玉兰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重庆恒</w:t>
            </w: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泰工程</w:t>
            </w:r>
            <w:proofErr w:type="gramEnd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技术服务有限公司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]07500001452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刘杰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重庆全成恒浩建设工程咨询有限公司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]11500002495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刘适予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重庆全成恒浩建设工程咨询有限公司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]11500002345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邱海瑛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重庆全成恒浩建设工程咨询有限公司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]11500002359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夏晓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重庆厚正工程咨询有限公司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]07500001436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黄芳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邑升禾易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工程设计有限公司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]11500002475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曹红梅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中铁二十局集团第三工程有限公司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]11500006580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余时波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重庆长安建设工程有限公司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]11500002399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孙严开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重庆海特建设工程有限公司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]15500004306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刘明东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重庆交通建设（集团）有限责任公司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]04500000761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刘新胜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中铁十一局集团第五工程有限公司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]15500004307 </w:t>
            </w:r>
          </w:p>
        </w:tc>
      </w:tr>
      <w:tr w:rsidR="00F0410F" w:rsidTr="0049586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于涛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中铁十一局集团第五工程有限公司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F" w:rsidRDefault="00F0410F" w:rsidP="004958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]15500004349 </w:t>
            </w:r>
          </w:p>
        </w:tc>
      </w:tr>
    </w:tbl>
    <w:p w:rsidR="00344D62" w:rsidRPr="00F0410F" w:rsidRDefault="00344D62" w:rsidP="00F0410F">
      <w:bookmarkStart w:id="0" w:name="_GoBack"/>
      <w:bookmarkEnd w:id="0"/>
    </w:p>
    <w:sectPr w:rsidR="00344D62" w:rsidRPr="00F0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E"/>
    <w:rsid w:val="00344D62"/>
    <w:rsid w:val="0044613E"/>
    <w:rsid w:val="0057453E"/>
    <w:rsid w:val="00D3667D"/>
    <w:rsid w:val="00F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2020-02-26T06:49:00Z</dcterms:created>
  <dcterms:modified xsi:type="dcterms:W3CDTF">2020-02-26T06:49:00Z</dcterms:modified>
</cp:coreProperties>
</file>